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D7838" w14:textId="7A1295CE" w:rsidR="00DA790F" w:rsidRPr="004578CD" w:rsidRDefault="004578CD" w:rsidP="004578CD">
      <w:pPr>
        <w:pStyle w:val="CaseCaption"/>
        <w:spacing w:after="0"/>
      </w:pPr>
      <w:r w:rsidRPr="004578CD">
        <w:t>SOAH DOCKET NO. 473-24-17664</w:t>
      </w:r>
    </w:p>
    <w:p w14:paraId="78D6D39E" w14:textId="7752ABCE" w:rsidR="004578CD" w:rsidRPr="004578CD" w:rsidRDefault="004578CD" w:rsidP="004578CD">
      <w:pPr>
        <w:pStyle w:val="Paragraph"/>
        <w:ind w:hanging="90"/>
        <w:contextualSpacing/>
        <w:jc w:val="center"/>
        <w:rPr>
          <w:b/>
        </w:rPr>
      </w:pPr>
      <w:r w:rsidRPr="004578CD">
        <w:rPr>
          <w:b/>
        </w:rPr>
        <w:t>PUC DOCKET NO. 56572</w:t>
      </w:r>
    </w:p>
    <w:tbl>
      <w:tblPr>
        <w:tblW w:w="0" w:type="auto"/>
        <w:tblLook w:val="01E0" w:firstRow="1" w:lastRow="1" w:firstColumn="1" w:lastColumn="1" w:noHBand="0" w:noVBand="0"/>
        <w:tblCaption w:val="Case Caption"/>
      </w:tblPr>
      <w:tblGrid>
        <w:gridCol w:w="4590"/>
        <w:gridCol w:w="450"/>
        <w:gridCol w:w="4320"/>
      </w:tblGrid>
      <w:tr w:rsidR="00DA790F" w:rsidRPr="008647EB" w14:paraId="397AB7A0" w14:textId="77777777" w:rsidTr="00524B79">
        <w:trPr>
          <w:trHeight w:val="837"/>
        </w:trPr>
        <w:tc>
          <w:tcPr>
            <w:tcW w:w="4590" w:type="dxa"/>
          </w:tcPr>
          <w:bookmarkStart w:id="0" w:name="DocumentStyle"/>
          <w:p w14:paraId="39D9CA7F" w14:textId="7789F19A" w:rsidR="00E710D3" w:rsidRPr="00BD3D60" w:rsidRDefault="00636013" w:rsidP="003E7BE8">
            <w:pPr>
              <w:tabs>
                <w:tab w:val="left" w:pos="3375"/>
              </w:tabs>
              <w:spacing w:after="0" w:line="240" w:lineRule="auto"/>
              <w:ind w:firstLine="0"/>
              <w:jc w:val="left"/>
              <w:rPr>
                <w:b/>
                <w:szCs w:val="20"/>
              </w:rPr>
            </w:pPr>
            <w:sdt>
              <w:sdtPr>
                <w:rPr>
                  <w:b/>
                  <w:caps/>
                  <w:szCs w:val="20"/>
                </w:rPr>
                <w:alias w:val="Case Style"/>
                <w:tag w:val="CS"/>
                <w:id w:val="-920102863"/>
                <w:placeholder>
                  <w:docPart w:val="FAF0DA058C164A8DB0246CCFA53FB284"/>
                </w:placeholder>
                <w15:appearance w15:val="hidden"/>
              </w:sdtPr>
              <w:sdtEndPr/>
              <w:sdtContent>
                <w:r w:rsidR="00585E36" w:rsidRPr="00585E36">
                  <w:rPr>
                    <w:b/>
                    <w:caps/>
                    <w:szCs w:val="20"/>
                  </w:rPr>
                  <w:t>APPLICATION OF EL PASO ELECTRIC COMPANY TO ADJUST ITS ENERGY EFFICIENCY COST RECOVERY FACTOR</w:t>
                </w:r>
                <w:bookmarkStart w:id="1" w:name="_Hlk164340087"/>
              </w:sdtContent>
            </w:sdt>
            <w:bookmarkEnd w:id="0"/>
            <w:bookmarkEnd w:id="1"/>
            <w:r w:rsidR="00912358" w:rsidRPr="00BD3D60">
              <w:rPr>
                <w:b/>
                <w:caps/>
                <w:szCs w:val="20"/>
              </w:rPr>
              <w:t xml:space="preserve"> </w:t>
            </w:r>
          </w:p>
        </w:tc>
        <w:tc>
          <w:tcPr>
            <w:tcW w:w="450" w:type="dxa"/>
            <w:noWrap/>
          </w:tcPr>
          <w:p w14:paraId="733A2EEB" w14:textId="77777777" w:rsidR="00F14C58" w:rsidRDefault="00F14C58" w:rsidP="008647EB">
            <w:pPr>
              <w:spacing w:after="0" w:line="240" w:lineRule="auto"/>
              <w:ind w:firstLine="0"/>
              <w:rPr>
                <w:b/>
                <w:szCs w:val="20"/>
              </w:rPr>
            </w:pPr>
            <w:r>
              <w:rPr>
                <w:b/>
                <w:szCs w:val="20"/>
              </w:rPr>
              <w:t>§</w:t>
            </w:r>
          </w:p>
          <w:p w14:paraId="1A26E3D6" w14:textId="77777777" w:rsidR="00F14C58" w:rsidRDefault="00F14C58" w:rsidP="008647EB">
            <w:pPr>
              <w:spacing w:after="0" w:line="240" w:lineRule="auto"/>
              <w:ind w:firstLine="0"/>
              <w:rPr>
                <w:b/>
                <w:szCs w:val="20"/>
              </w:rPr>
            </w:pPr>
            <w:r>
              <w:rPr>
                <w:b/>
                <w:szCs w:val="20"/>
              </w:rPr>
              <w:t>§</w:t>
            </w:r>
          </w:p>
          <w:p w14:paraId="0C51D6BC" w14:textId="77777777" w:rsidR="00DA790F" w:rsidRDefault="00F14C58" w:rsidP="008647EB">
            <w:pPr>
              <w:spacing w:after="0" w:line="240" w:lineRule="auto"/>
              <w:ind w:firstLine="0"/>
              <w:rPr>
                <w:b/>
                <w:szCs w:val="20"/>
              </w:rPr>
            </w:pPr>
            <w:r>
              <w:rPr>
                <w:b/>
                <w:szCs w:val="20"/>
              </w:rPr>
              <w:t>§</w:t>
            </w:r>
          </w:p>
          <w:p w14:paraId="60FF42F6" w14:textId="0889DC86" w:rsidR="00585E36" w:rsidRPr="008647EB" w:rsidRDefault="00585E36" w:rsidP="008647EB">
            <w:pPr>
              <w:spacing w:after="0" w:line="240" w:lineRule="auto"/>
              <w:ind w:firstLine="0"/>
              <w:rPr>
                <w:b/>
                <w:szCs w:val="20"/>
              </w:rPr>
            </w:pPr>
            <w:r>
              <w:rPr>
                <w:b/>
                <w:szCs w:val="20"/>
              </w:rPr>
              <w:t>§</w:t>
            </w:r>
          </w:p>
        </w:tc>
        <w:tc>
          <w:tcPr>
            <w:tcW w:w="4320" w:type="dxa"/>
          </w:tcPr>
          <w:p w14:paraId="02A74C3A" w14:textId="77777777" w:rsidR="00DA790F" w:rsidRDefault="008E4DDA" w:rsidP="008E4DDA">
            <w:pPr>
              <w:tabs>
                <w:tab w:val="center" w:pos="4770"/>
                <w:tab w:val="left" w:pos="5400"/>
              </w:tabs>
              <w:spacing w:after="0"/>
              <w:ind w:firstLine="0"/>
              <w:jc w:val="center"/>
              <w:rPr>
                <w:b/>
                <w:bCs/>
                <w:caps/>
                <w:szCs w:val="20"/>
              </w:rPr>
            </w:pPr>
            <w:r>
              <w:rPr>
                <w:b/>
                <w:bCs/>
                <w:caps/>
                <w:szCs w:val="20"/>
              </w:rPr>
              <w:t>before the state office</w:t>
            </w:r>
          </w:p>
          <w:p w14:paraId="1B879842" w14:textId="77777777" w:rsidR="008E4DDA" w:rsidRDefault="008E4DDA" w:rsidP="008E4DDA">
            <w:pPr>
              <w:tabs>
                <w:tab w:val="center" w:pos="4770"/>
                <w:tab w:val="left" w:pos="5400"/>
              </w:tabs>
              <w:spacing w:after="0"/>
              <w:ind w:firstLine="0"/>
              <w:jc w:val="center"/>
              <w:rPr>
                <w:b/>
                <w:bCs/>
                <w:caps/>
                <w:szCs w:val="20"/>
              </w:rPr>
            </w:pPr>
            <w:r>
              <w:rPr>
                <w:b/>
                <w:bCs/>
                <w:caps/>
                <w:szCs w:val="20"/>
              </w:rPr>
              <w:t>of</w:t>
            </w:r>
          </w:p>
          <w:p w14:paraId="0D315AF2" w14:textId="3ED87C4D" w:rsidR="008E4DDA" w:rsidRPr="008647EB" w:rsidRDefault="008E4DDA" w:rsidP="008E4DDA">
            <w:pPr>
              <w:tabs>
                <w:tab w:val="center" w:pos="4770"/>
                <w:tab w:val="left" w:pos="5400"/>
              </w:tabs>
              <w:spacing w:after="0"/>
              <w:ind w:firstLine="0"/>
              <w:jc w:val="center"/>
              <w:rPr>
                <w:b/>
                <w:bCs/>
                <w:caps/>
                <w:szCs w:val="20"/>
              </w:rPr>
            </w:pPr>
            <w:r>
              <w:rPr>
                <w:b/>
                <w:bCs/>
                <w:caps/>
                <w:szCs w:val="20"/>
              </w:rPr>
              <w:t>administrative hearings</w:t>
            </w:r>
          </w:p>
        </w:tc>
      </w:tr>
    </w:tbl>
    <w:p w14:paraId="3410F79E" w14:textId="1F8B0906" w:rsidR="009B2F5C" w:rsidRDefault="009B2F5C" w:rsidP="00ED7064">
      <w:pPr>
        <w:pStyle w:val="CaseCaption"/>
        <w:spacing w:before="120" w:after="0"/>
        <w:contextualSpacing w:val="0"/>
      </w:pPr>
      <w:r>
        <w:t xml:space="preserve">COMMISSION STAFF’S </w:t>
      </w:r>
      <w:r w:rsidR="00ED7064">
        <w:t>SECOND</w:t>
      </w:r>
      <w:r>
        <w:t xml:space="preserve"> REQUEST FOR INFORMATION TO</w:t>
      </w:r>
    </w:p>
    <w:p w14:paraId="3424C962" w14:textId="26BD0788" w:rsidR="00EA2626" w:rsidRDefault="00585E36" w:rsidP="009B2F5C">
      <w:pPr>
        <w:pStyle w:val="CaseCaption"/>
      </w:pPr>
      <w:r>
        <w:rPr>
          <w:szCs w:val="20"/>
        </w:rPr>
        <w:t>EL PASO ELECTRIC COMPANY</w:t>
      </w:r>
      <w:r w:rsidR="00EA2626">
        <w:t xml:space="preserve"> </w:t>
      </w:r>
    </w:p>
    <w:p w14:paraId="117FAD73" w14:textId="3515F3C6" w:rsidR="009B2F5C" w:rsidRDefault="009B2F5C" w:rsidP="009B2F5C">
      <w:pPr>
        <w:pStyle w:val="CaseCaption"/>
      </w:pPr>
      <w:r>
        <w:t xml:space="preserve">QUESTION NOS. STAFF </w:t>
      </w:r>
      <w:r w:rsidR="00ED7064">
        <w:t>2-1 THROUGH STAFF 2-4</w:t>
      </w:r>
    </w:p>
    <w:p w14:paraId="6A2DDECE" w14:textId="522D142C"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585E36">
        <w:rPr>
          <w:iCs/>
        </w:rPr>
        <w:t>El Paso Electric Company</w:t>
      </w:r>
      <w:r>
        <w:rPr>
          <w:iCs/>
        </w:rPr>
        <w:t xml:space="preserve"> </w:t>
      </w:r>
      <w:r w:rsidR="002B4219">
        <w:rPr>
          <w:iCs/>
        </w:rPr>
        <w:t xml:space="preserve">(EPE)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7CC9705B"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6E845FF" w14:textId="77777777" w:rsidR="009B2F5C" w:rsidRDefault="009B2F5C" w:rsidP="009B2F5C">
      <w:pPr>
        <w:pStyle w:val="Paragraph"/>
        <w:ind w:firstLine="0"/>
      </w:pPr>
    </w:p>
    <w:p w14:paraId="27D23A0E" w14:textId="47E71542"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636013">
        <w:rPr>
          <w:noProof/>
        </w:rPr>
        <w:t>June 18, 2024</w:t>
      </w:r>
      <w:r>
        <w:fldChar w:fldCharType="end"/>
      </w:r>
    </w:p>
    <w:p w14:paraId="4709EC93" w14:textId="77777777" w:rsidR="009B2F5C" w:rsidRDefault="009B2F5C" w:rsidP="009B2F5C">
      <w:pPr>
        <w:pStyle w:val="Paragraph"/>
        <w:keepNext/>
        <w:ind w:firstLine="0"/>
      </w:pPr>
    </w:p>
    <w:p w14:paraId="62C593CC" w14:textId="77777777" w:rsidR="009B2F5C" w:rsidRDefault="009B2F5C" w:rsidP="009B2F5C">
      <w:pPr>
        <w:keepNext/>
        <w:spacing w:after="0" w:line="240" w:lineRule="auto"/>
        <w:ind w:left="4320" w:firstLine="0"/>
      </w:pPr>
      <w:r>
        <w:t>Respectfully submitted,</w:t>
      </w:r>
    </w:p>
    <w:p w14:paraId="50C3F57D" w14:textId="77777777" w:rsidR="009B2F5C" w:rsidRDefault="009B2F5C" w:rsidP="009B2F5C">
      <w:pPr>
        <w:keepNext/>
        <w:spacing w:after="0" w:line="240" w:lineRule="auto"/>
        <w:ind w:left="4320" w:firstLine="0"/>
      </w:pPr>
    </w:p>
    <w:p w14:paraId="08ADAA55" w14:textId="77777777" w:rsidR="009B2F5C" w:rsidRDefault="009B2F5C" w:rsidP="009B2F5C">
      <w:pPr>
        <w:keepNext/>
        <w:spacing w:after="0" w:line="240" w:lineRule="auto"/>
        <w:ind w:left="4320" w:firstLine="0"/>
        <w:rPr>
          <w:b/>
        </w:rPr>
      </w:pPr>
      <w:r>
        <w:rPr>
          <w:b/>
        </w:rPr>
        <w:t>PUBLIC UTILITY COMMISSION OF TEXAS</w:t>
      </w:r>
    </w:p>
    <w:p w14:paraId="096C4444" w14:textId="77777777" w:rsidR="009B2F5C" w:rsidRDefault="009B2F5C" w:rsidP="009B2F5C">
      <w:pPr>
        <w:keepNext/>
        <w:spacing w:after="0" w:line="240" w:lineRule="auto"/>
        <w:ind w:left="4320" w:firstLine="0"/>
        <w:rPr>
          <w:b/>
        </w:rPr>
      </w:pPr>
      <w:r>
        <w:rPr>
          <w:b/>
        </w:rPr>
        <w:t>LEGAL DIVISION</w:t>
      </w:r>
    </w:p>
    <w:p w14:paraId="19839FD3" w14:textId="77777777" w:rsidR="009B2F5C" w:rsidRDefault="009B2F5C" w:rsidP="009B2F5C">
      <w:pPr>
        <w:keepNext/>
        <w:spacing w:after="0" w:line="240" w:lineRule="auto"/>
        <w:ind w:left="4320" w:firstLine="0"/>
        <w:rPr>
          <w:b/>
        </w:rPr>
      </w:pPr>
    </w:p>
    <w:p w14:paraId="3A851C8F" w14:textId="77777777" w:rsidR="00F14C58" w:rsidRPr="00BF12B1" w:rsidRDefault="00F14C58" w:rsidP="00F14C58">
      <w:pPr>
        <w:keepNext/>
        <w:overflowPunct w:val="0"/>
        <w:autoSpaceDE w:val="0"/>
        <w:autoSpaceDN w:val="0"/>
        <w:adjustRightInd w:val="0"/>
        <w:spacing w:after="0" w:line="240" w:lineRule="auto"/>
        <w:ind w:left="4320" w:firstLine="0"/>
        <w:jc w:val="left"/>
        <w:textAlignment w:val="baseline"/>
      </w:pPr>
      <w:r>
        <w:t>Marisa Lopez Wagley</w:t>
      </w:r>
    </w:p>
    <w:p w14:paraId="1FA55ED0" w14:textId="6D9EBBA1" w:rsidR="00F14C58" w:rsidRPr="00BF12B1" w:rsidRDefault="00F14C58" w:rsidP="00F14C58">
      <w:pPr>
        <w:keepNext/>
        <w:spacing w:after="0" w:line="240" w:lineRule="auto"/>
        <w:ind w:left="4320" w:firstLine="0"/>
        <w:jc w:val="left"/>
      </w:pPr>
      <w:r w:rsidRPr="00BF12B1">
        <w:t xml:space="preserve">Division Director </w:t>
      </w:r>
    </w:p>
    <w:p w14:paraId="02BA07D0" w14:textId="77777777" w:rsidR="00ED7064" w:rsidRPr="00ED7064" w:rsidRDefault="00ED7064" w:rsidP="00ED7064">
      <w:pPr>
        <w:keepNext/>
        <w:overflowPunct w:val="0"/>
        <w:autoSpaceDE w:val="0"/>
        <w:autoSpaceDN w:val="0"/>
        <w:adjustRightInd w:val="0"/>
        <w:spacing w:after="0" w:line="240" w:lineRule="auto"/>
        <w:ind w:left="4320" w:firstLine="0"/>
        <w:textAlignment w:val="baseline"/>
      </w:pPr>
    </w:p>
    <w:p w14:paraId="35CA6000" w14:textId="77777777" w:rsidR="00ED7064" w:rsidRPr="00ED7064" w:rsidRDefault="00ED7064" w:rsidP="00ED7064">
      <w:pPr>
        <w:keepNext/>
        <w:overflowPunct w:val="0"/>
        <w:autoSpaceDE w:val="0"/>
        <w:autoSpaceDN w:val="0"/>
        <w:adjustRightInd w:val="0"/>
        <w:spacing w:after="0" w:line="240" w:lineRule="auto"/>
        <w:ind w:left="4320" w:firstLine="0"/>
        <w:jc w:val="left"/>
        <w:textAlignment w:val="baseline"/>
      </w:pPr>
      <w:r w:rsidRPr="00ED7064">
        <w:t>Phillip Lehmann</w:t>
      </w:r>
    </w:p>
    <w:p w14:paraId="2FD1A4A3" w14:textId="77777777" w:rsidR="00ED7064" w:rsidRPr="00ED7064" w:rsidRDefault="00ED7064" w:rsidP="00ED7064">
      <w:pPr>
        <w:keepNext/>
        <w:spacing w:after="0" w:line="240" w:lineRule="auto"/>
        <w:ind w:left="4320" w:firstLine="0"/>
        <w:jc w:val="left"/>
      </w:pPr>
      <w:r w:rsidRPr="00ED7064">
        <w:t>Managing Attorney</w:t>
      </w:r>
    </w:p>
    <w:p w14:paraId="26330245" w14:textId="77777777" w:rsidR="00F14C58" w:rsidRPr="00BF12B1" w:rsidRDefault="00F14C58" w:rsidP="00F14C58">
      <w:pPr>
        <w:keepNext/>
        <w:spacing w:after="0" w:line="240" w:lineRule="auto"/>
        <w:ind w:left="4320" w:firstLine="0"/>
        <w:jc w:val="left"/>
      </w:pPr>
    </w:p>
    <w:p w14:paraId="78035135" w14:textId="77777777" w:rsidR="00F14C58" w:rsidRPr="00CB609A" w:rsidRDefault="00F14C58" w:rsidP="00F14C58">
      <w:pPr>
        <w:keepNext/>
        <w:spacing w:after="0" w:line="240" w:lineRule="auto"/>
        <w:ind w:left="4320" w:firstLine="0"/>
        <w:rPr>
          <w:snapToGrid w:val="0"/>
        </w:rPr>
      </w:pPr>
      <w:bookmarkStart w:id="2" w:name="_Hlk132009295"/>
      <w:bookmarkStart w:id="3" w:name="_Hlk124422170"/>
      <w:r w:rsidRPr="00CB609A">
        <w:rPr>
          <w:u w:val="single"/>
        </w:rPr>
        <w:t xml:space="preserve">  /s/ Bradley Reynolds</w:t>
      </w:r>
      <w:r w:rsidRPr="00CB609A">
        <w:rPr>
          <w:u w:val="single"/>
        </w:rPr>
        <w:tab/>
      </w:r>
      <w:r w:rsidRPr="00CB609A">
        <w:rPr>
          <w:u w:val="single"/>
        </w:rPr>
        <w:tab/>
      </w:r>
      <w:r w:rsidRPr="00CB609A">
        <w:rPr>
          <w:snapToGrid w:val="0"/>
        </w:rPr>
        <w:t xml:space="preserve"> </w:t>
      </w:r>
    </w:p>
    <w:p w14:paraId="324F62BA" w14:textId="77777777" w:rsidR="00F14C58" w:rsidRPr="00CB609A" w:rsidRDefault="00F14C58" w:rsidP="00F14C58">
      <w:pPr>
        <w:keepNext/>
        <w:spacing w:after="0" w:line="240" w:lineRule="auto"/>
        <w:ind w:left="4320" w:firstLine="0"/>
        <w:rPr>
          <w:snapToGrid w:val="0"/>
        </w:rPr>
      </w:pPr>
      <w:r w:rsidRPr="00CB609A">
        <w:rPr>
          <w:snapToGrid w:val="0"/>
        </w:rPr>
        <w:t>Bradley Reynolds</w:t>
      </w:r>
    </w:p>
    <w:bookmarkEnd w:id="2"/>
    <w:p w14:paraId="2A8B58CE" w14:textId="77777777" w:rsidR="00F14C58" w:rsidRPr="00CB609A" w:rsidRDefault="00F14C58" w:rsidP="00F14C58">
      <w:pPr>
        <w:keepNext/>
        <w:spacing w:after="0" w:line="240" w:lineRule="auto"/>
        <w:ind w:left="4320" w:firstLine="0"/>
        <w:rPr>
          <w:snapToGrid w:val="0"/>
        </w:rPr>
      </w:pPr>
      <w:r w:rsidRPr="00CB609A">
        <w:rPr>
          <w:snapToGrid w:val="0"/>
        </w:rPr>
        <w:t xml:space="preserve">State Bar No. </w:t>
      </w:r>
      <w:r w:rsidRPr="00CB609A">
        <w:t>24125839</w:t>
      </w:r>
    </w:p>
    <w:p w14:paraId="3EDAAB81" w14:textId="77777777" w:rsidR="00F14C58" w:rsidRPr="00CB609A" w:rsidRDefault="00F14C58" w:rsidP="00F14C58">
      <w:pPr>
        <w:keepNext/>
        <w:spacing w:after="0" w:line="240" w:lineRule="auto"/>
        <w:ind w:left="4320" w:firstLine="0"/>
        <w:rPr>
          <w:snapToGrid w:val="0"/>
        </w:rPr>
      </w:pPr>
      <w:r w:rsidRPr="00CB609A">
        <w:rPr>
          <w:snapToGrid w:val="0"/>
        </w:rPr>
        <w:t>1701 N. Congress Ave.</w:t>
      </w:r>
    </w:p>
    <w:p w14:paraId="65F25771" w14:textId="77777777" w:rsidR="00F14C58" w:rsidRPr="00CB609A" w:rsidRDefault="00F14C58" w:rsidP="00F14C58">
      <w:pPr>
        <w:keepNext/>
        <w:spacing w:after="0" w:line="240" w:lineRule="auto"/>
        <w:ind w:left="4320" w:firstLine="0"/>
        <w:rPr>
          <w:snapToGrid w:val="0"/>
        </w:rPr>
      </w:pPr>
      <w:r w:rsidRPr="00CB609A">
        <w:rPr>
          <w:snapToGrid w:val="0"/>
        </w:rPr>
        <w:t>P.O. Box 13326</w:t>
      </w:r>
    </w:p>
    <w:p w14:paraId="1D117341" w14:textId="77777777" w:rsidR="00F14C58" w:rsidRPr="00CB609A" w:rsidRDefault="00F14C58" w:rsidP="00F14C58">
      <w:pPr>
        <w:keepNext/>
        <w:spacing w:after="0" w:line="240" w:lineRule="auto"/>
        <w:ind w:left="4320" w:firstLine="0"/>
        <w:rPr>
          <w:snapToGrid w:val="0"/>
        </w:rPr>
      </w:pPr>
      <w:r w:rsidRPr="00CB609A">
        <w:rPr>
          <w:snapToGrid w:val="0"/>
        </w:rPr>
        <w:t>Austin, Texas 78711-3326</w:t>
      </w:r>
    </w:p>
    <w:p w14:paraId="417F38FD" w14:textId="77777777" w:rsidR="00F14C58" w:rsidRPr="00CB609A" w:rsidRDefault="00F14C58" w:rsidP="00F14C58">
      <w:pPr>
        <w:keepNext/>
        <w:spacing w:after="0" w:line="240" w:lineRule="auto"/>
        <w:ind w:left="4320" w:firstLine="0"/>
        <w:rPr>
          <w:snapToGrid w:val="0"/>
        </w:rPr>
      </w:pPr>
      <w:r w:rsidRPr="00CB609A">
        <w:rPr>
          <w:snapToGrid w:val="0"/>
        </w:rPr>
        <w:t>(512) 936-7307</w:t>
      </w:r>
    </w:p>
    <w:p w14:paraId="48BA1A7A" w14:textId="77777777" w:rsidR="00F14C58" w:rsidRPr="00CB609A" w:rsidRDefault="00F14C58" w:rsidP="00F14C58">
      <w:pPr>
        <w:keepNext/>
        <w:spacing w:after="0" w:line="240" w:lineRule="auto"/>
        <w:ind w:left="4320" w:firstLine="0"/>
        <w:rPr>
          <w:snapToGrid w:val="0"/>
        </w:rPr>
      </w:pPr>
      <w:r w:rsidRPr="00CB609A">
        <w:rPr>
          <w:snapToGrid w:val="0"/>
        </w:rPr>
        <w:t>(512) 936-7268 (Fax)</w:t>
      </w:r>
    </w:p>
    <w:p w14:paraId="2696889F" w14:textId="77777777" w:rsidR="00F14C58" w:rsidRPr="00CB609A" w:rsidRDefault="00F14C58" w:rsidP="00F14C58">
      <w:pPr>
        <w:keepNext/>
        <w:spacing w:after="0" w:line="240" w:lineRule="auto"/>
        <w:ind w:left="2250" w:firstLine="0"/>
        <w:jc w:val="center"/>
      </w:pPr>
      <w:r w:rsidRPr="00CB609A">
        <w:t xml:space="preserve">Brad.Reynolds@puc.texas.gov </w:t>
      </w:r>
    </w:p>
    <w:bookmarkEnd w:id="3"/>
    <w:p w14:paraId="0B7336D1" w14:textId="77777777" w:rsidR="009B2F5C" w:rsidRDefault="009B2F5C" w:rsidP="009B2F5C">
      <w:pPr>
        <w:pStyle w:val="Paragraph"/>
      </w:pPr>
    </w:p>
    <w:p w14:paraId="4802D052" w14:textId="77777777" w:rsidR="008E4DDA" w:rsidRPr="004578CD" w:rsidRDefault="008E4DDA" w:rsidP="008E4DDA">
      <w:pPr>
        <w:pStyle w:val="CaseCaption"/>
        <w:spacing w:after="0"/>
      </w:pPr>
      <w:r w:rsidRPr="004578CD">
        <w:t>SOAH DOCKET NO. 473-24-17664</w:t>
      </w:r>
    </w:p>
    <w:p w14:paraId="2EFEB787" w14:textId="77777777" w:rsidR="008E4DDA" w:rsidRPr="004578CD" w:rsidRDefault="008E4DDA" w:rsidP="008E4DDA">
      <w:pPr>
        <w:pStyle w:val="Paragraph"/>
        <w:ind w:hanging="90"/>
        <w:contextualSpacing/>
        <w:jc w:val="center"/>
        <w:rPr>
          <w:b/>
        </w:rPr>
      </w:pPr>
      <w:r w:rsidRPr="004578CD">
        <w:rPr>
          <w:b/>
        </w:rPr>
        <w:t>PUC DOCKET NO. 56572</w:t>
      </w:r>
    </w:p>
    <w:p w14:paraId="49C85CB1" w14:textId="77777777" w:rsidR="009B2F5C" w:rsidRDefault="009B2F5C" w:rsidP="009B2F5C">
      <w:pPr>
        <w:pStyle w:val="CaseCaption"/>
      </w:pPr>
      <w:r>
        <w:t>CERTIFICATE OF SERVICE</w:t>
      </w:r>
    </w:p>
    <w:p w14:paraId="2698DE33" w14:textId="30FC3AE0" w:rsidR="009B2F5C" w:rsidRDefault="009B2F5C" w:rsidP="009B2F5C">
      <w:pPr>
        <w:pStyle w:val="Paragraph"/>
        <w:keepNext/>
        <w:keepLines/>
      </w:pPr>
      <w:r>
        <w:t xml:space="preserve">I certify that unless otherwise ordered by the presiding officer, notice of the filing of this document </w:t>
      </w:r>
      <w:r w:rsidR="00F14C58">
        <w:t xml:space="preserve">will be </w:t>
      </w:r>
      <w:r>
        <w:t xml:space="preserve">provided to all parties of record via electronic mail on </w:t>
      </w:r>
      <w:r>
        <w:fldChar w:fldCharType="begin"/>
      </w:r>
      <w:r>
        <w:instrText xml:space="preserve"> DATE \@ "MMMM d, yyyy" </w:instrText>
      </w:r>
      <w:r>
        <w:fldChar w:fldCharType="separate"/>
      </w:r>
      <w:r w:rsidR="00636013">
        <w:rPr>
          <w:noProof/>
        </w:rPr>
        <w:t>June 18, 2024</w:t>
      </w:r>
      <w:r>
        <w:fldChar w:fldCharType="end"/>
      </w:r>
      <w:r>
        <w:t xml:space="preserve"> in accordance with the Second Order Suspending Rules, </w:t>
      </w:r>
      <w:r w:rsidR="003D04AB">
        <w:t>filed</w:t>
      </w:r>
      <w:r>
        <w:t xml:space="preserve"> in Project No. 50664. </w:t>
      </w:r>
    </w:p>
    <w:p w14:paraId="51911395" w14:textId="77777777" w:rsidR="00524B79" w:rsidRDefault="00524B79" w:rsidP="00524B79">
      <w:pPr>
        <w:keepNext/>
        <w:spacing w:after="0" w:line="240" w:lineRule="auto"/>
        <w:ind w:left="4320" w:firstLine="0"/>
        <w:rPr>
          <w:u w:val="single"/>
        </w:rPr>
      </w:pPr>
    </w:p>
    <w:p w14:paraId="0257D884" w14:textId="77777777" w:rsidR="00F14C58" w:rsidRPr="00CB609A" w:rsidRDefault="00F14C58" w:rsidP="00F14C58">
      <w:pPr>
        <w:keepNext/>
        <w:spacing w:after="0" w:line="240" w:lineRule="auto"/>
        <w:ind w:left="4320" w:firstLine="0"/>
        <w:rPr>
          <w:snapToGrid w:val="0"/>
        </w:rPr>
      </w:pPr>
      <w:r w:rsidRPr="00CB609A">
        <w:rPr>
          <w:u w:val="single"/>
        </w:rPr>
        <w:t xml:space="preserve">  /s/ Bradley Reynolds</w:t>
      </w:r>
      <w:r w:rsidRPr="00CB609A">
        <w:rPr>
          <w:u w:val="single"/>
        </w:rPr>
        <w:tab/>
      </w:r>
      <w:r w:rsidRPr="00CB609A">
        <w:rPr>
          <w:u w:val="single"/>
        </w:rPr>
        <w:tab/>
      </w:r>
      <w:r w:rsidRPr="00CB609A">
        <w:rPr>
          <w:snapToGrid w:val="0"/>
        </w:rPr>
        <w:t xml:space="preserve"> </w:t>
      </w:r>
    </w:p>
    <w:p w14:paraId="7F19F17A" w14:textId="77777777" w:rsidR="00F14C58" w:rsidRPr="00CB609A" w:rsidRDefault="00F14C58" w:rsidP="00F14C58">
      <w:pPr>
        <w:keepNext/>
        <w:spacing w:after="0" w:line="240" w:lineRule="auto"/>
        <w:ind w:left="4320" w:firstLine="0"/>
        <w:rPr>
          <w:snapToGrid w:val="0"/>
        </w:rPr>
      </w:pPr>
      <w:r w:rsidRPr="00CB609A">
        <w:rPr>
          <w:snapToGrid w:val="0"/>
        </w:rPr>
        <w:t>Bradley Reynolds</w:t>
      </w:r>
    </w:p>
    <w:p w14:paraId="5B785EC9" w14:textId="77777777" w:rsidR="009B2F5C" w:rsidRDefault="009B2F5C" w:rsidP="009B2F5C">
      <w:pPr>
        <w:spacing w:after="0" w:line="240" w:lineRule="auto"/>
        <w:ind w:firstLine="0"/>
        <w:jc w:val="left"/>
        <w:rPr>
          <w:szCs w:val="20"/>
          <w:u w:val="single"/>
        </w:rPr>
      </w:pPr>
      <w:r>
        <w:rPr>
          <w:szCs w:val="20"/>
          <w:u w:val="single"/>
        </w:rPr>
        <w:br w:type="page"/>
      </w:r>
    </w:p>
    <w:p w14:paraId="7CD3726F" w14:textId="77777777" w:rsidR="008E4DDA" w:rsidRPr="004578CD" w:rsidRDefault="008E4DDA" w:rsidP="008E4DDA">
      <w:pPr>
        <w:pStyle w:val="CaseCaption"/>
        <w:spacing w:after="0"/>
      </w:pPr>
      <w:r w:rsidRPr="004578CD">
        <w:lastRenderedPageBreak/>
        <w:t>SOAH DOCKET NO. 473-24-17664</w:t>
      </w:r>
    </w:p>
    <w:p w14:paraId="56D9F599" w14:textId="77777777" w:rsidR="008E4DDA" w:rsidRPr="004578CD" w:rsidRDefault="008E4DDA" w:rsidP="008E4DDA">
      <w:pPr>
        <w:pStyle w:val="Paragraph"/>
        <w:ind w:hanging="90"/>
        <w:contextualSpacing/>
        <w:jc w:val="center"/>
        <w:rPr>
          <w:b/>
        </w:rPr>
      </w:pPr>
      <w:r w:rsidRPr="004578CD">
        <w:rPr>
          <w:b/>
        </w:rPr>
        <w:t>PUC DOCKET NO. 56572</w:t>
      </w:r>
    </w:p>
    <w:p w14:paraId="22CAD8C7" w14:textId="196CE43A" w:rsidR="009B2F5C" w:rsidRDefault="009B2F5C" w:rsidP="009B2F5C">
      <w:pPr>
        <w:spacing w:after="0" w:line="240" w:lineRule="auto"/>
        <w:ind w:firstLine="0"/>
        <w:jc w:val="center"/>
        <w:rPr>
          <w:b/>
          <w:caps/>
        </w:rPr>
      </w:pPr>
      <w:r>
        <w:rPr>
          <w:b/>
          <w:caps/>
        </w:rPr>
        <w:t xml:space="preserve">COMMISSION STAFF’S </w:t>
      </w:r>
      <w:r w:rsidR="00ED7064">
        <w:rPr>
          <w:b/>
          <w:caps/>
        </w:rPr>
        <w:t>SECOND</w:t>
      </w:r>
      <w:r>
        <w:rPr>
          <w:b/>
          <w:caps/>
        </w:rPr>
        <w:t xml:space="preserve"> REQUEST FOR INFORMATION TO</w:t>
      </w:r>
    </w:p>
    <w:p w14:paraId="7D90F157" w14:textId="13F96DA9" w:rsidR="00054A98" w:rsidRDefault="00585E36" w:rsidP="00054A98">
      <w:pPr>
        <w:pStyle w:val="CaseCaption"/>
      </w:pPr>
      <w:r>
        <w:t>EL PASO ELECTRIC COMPANY</w:t>
      </w:r>
    </w:p>
    <w:p w14:paraId="3C879F80" w14:textId="76AA6E01" w:rsidR="00054A98" w:rsidRDefault="00054A98" w:rsidP="00054A98">
      <w:pPr>
        <w:pStyle w:val="CaseCaption"/>
      </w:pPr>
      <w:r>
        <w:t xml:space="preserve">QUESTION NOS. STAFF </w:t>
      </w:r>
      <w:r w:rsidR="00ED7064">
        <w:t>2-1 THROUGH STAFF 2-4</w:t>
      </w:r>
    </w:p>
    <w:p w14:paraId="1241774A" w14:textId="77777777" w:rsidR="009B2F5C" w:rsidRDefault="009B2F5C" w:rsidP="009B2F5C">
      <w:pPr>
        <w:keepNext/>
        <w:tabs>
          <w:tab w:val="left" w:pos="7515"/>
        </w:tabs>
        <w:spacing w:after="240" w:line="240" w:lineRule="auto"/>
        <w:ind w:firstLine="0"/>
        <w:jc w:val="center"/>
        <w:rPr>
          <w:b/>
          <w:caps/>
        </w:rPr>
      </w:pPr>
      <w:r>
        <w:rPr>
          <w:b/>
          <w:caps/>
        </w:rPr>
        <w:t>Definitions</w:t>
      </w:r>
    </w:p>
    <w:p w14:paraId="748A15C4" w14:textId="11DC6527" w:rsidR="009B2F5C" w:rsidRDefault="009B2F5C" w:rsidP="009B2F5C">
      <w:pPr>
        <w:pStyle w:val="ListParagraph"/>
        <w:numPr>
          <w:ilvl w:val="0"/>
          <w:numId w:val="27"/>
        </w:numPr>
        <w:spacing w:line="360" w:lineRule="auto"/>
        <w:jc w:val="both"/>
      </w:pPr>
      <w:r>
        <w:t>“</w:t>
      </w:r>
      <w:r w:rsidR="00585E36">
        <w:t>EPE</w:t>
      </w:r>
      <w:r>
        <w:t xml:space="preserve">” or “you” refers to that </w:t>
      </w:r>
      <w:r w:rsidR="00585E36">
        <w:t>El Paso Electric Company</w:t>
      </w:r>
      <w:r>
        <w:t xml:space="preserve"> and any person acting or purporting to act on their behalf, including without limitation, attorneys, agents, advisors, investigators, representatives, employees, or other persons. </w:t>
      </w:r>
    </w:p>
    <w:p w14:paraId="7071EFC5" w14:textId="77777777" w:rsidR="009B2F5C" w:rsidRDefault="009B2F5C" w:rsidP="009B2F5C">
      <w:pPr>
        <w:pStyle w:val="ListParagraph"/>
        <w:numPr>
          <w:ilvl w:val="0"/>
          <w:numId w:val="0"/>
        </w:numPr>
        <w:ind w:left="360"/>
        <w:jc w:val="both"/>
      </w:pPr>
    </w:p>
    <w:p w14:paraId="5E08443D"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E2EB2BF" w14:textId="77777777" w:rsidR="009B2F5C" w:rsidRDefault="009B2F5C" w:rsidP="009B2F5C">
      <w:pPr>
        <w:spacing w:after="0" w:line="240" w:lineRule="auto"/>
        <w:ind w:firstLine="0"/>
        <w:jc w:val="left"/>
        <w:rPr>
          <w:szCs w:val="20"/>
          <w:u w:val="single"/>
        </w:rPr>
      </w:pPr>
    </w:p>
    <w:p w14:paraId="608C3A60" w14:textId="77777777" w:rsidR="009B2F5C" w:rsidRDefault="009B2F5C" w:rsidP="009B2F5C">
      <w:pPr>
        <w:spacing w:after="0" w:line="240" w:lineRule="auto"/>
        <w:ind w:firstLine="0"/>
        <w:jc w:val="left"/>
        <w:rPr>
          <w:szCs w:val="20"/>
          <w:u w:val="single"/>
        </w:rPr>
      </w:pPr>
      <w:r>
        <w:rPr>
          <w:szCs w:val="20"/>
          <w:u w:val="single"/>
        </w:rPr>
        <w:br w:type="page"/>
      </w:r>
    </w:p>
    <w:p w14:paraId="02AFD05E" w14:textId="77777777" w:rsidR="008E4DDA" w:rsidRPr="004578CD" w:rsidRDefault="008E4DDA" w:rsidP="008E4DDA">
      <w:pPr>
        <w:pStyle w:val="CaseCaption"/>
        <w:spacing w:after="0"/>
      </w:pPr>
      <w:r w:rsidRPr="004578CD">
        <w:lastRenderedPageBreak/>
        <w:t>SOAH DOCKET NO. 473-24-17664</w:t>
      </w:r>
    </w:p>
    <w:p w14:paraId="2DD95B33" w14:textId="77777777" w:rsidR="008E4DDA" w:rsidRPr="004578CD" w:rsidRDefault="008E4DDA" w:rsidP="008E4DDA">
      <w:pPr>
        <w:pStyle w:val="Paragraph"/>
        <w:ind w:hanging="90"/>
        <w:contextualSpacing/>
        <w:jc w:val="center"/>
        <w:rPr>
          <w:b/>
        </w:rPr>
      </w:pPr>
      <w:r w:rsidRPr="004578CD">
        <w:rPr>
          <w:b/>
        </w:rPr>
        <w:t>PUC DOCKET NO. 56572</w:t>
      </w:r>
    </w:p>
    <w:p w14:paraId="705A0A89" w14:textId="1969384E" w:rsidR="009B2F5C" w:rsidRDefault="009B2F5C" w:rsidP="009B2F5C">
      <w:pPr>
        <w:spacing w:after="0" w:line="240" w:lineRule="auto"/>
        <w:ind w:firstLine="0"/>
        <w:jc w:val="center"/>
        <w:rPr>
          <w:b/>
          <w:caps/>
        </w:rPr>
      </w:pPr>
      <w:r>
        <w:rPr>
          <w:b/>
          <w:caps/>
        </w:rPr>
        <w:t xml:space="preserve">COMMISSION STAFF’S </w:t>
      </w:r>
      <w:r w:rsidR="00ED7064">
        <w:rPr>
          <w:b/>
          <w:caps/>
        </w:rPr>
        <w:t>SECOND</w:t>
      </w:r>
      <w:r>
        <w:rPr>
          <w:b/>
          <w:caps/>
        </w:rPr>
        <w:t xml:space="preserve"> REQUEST FOR INFORMATION TO</w:t>
      </w:r>
    </w:p>
    <w:p w14:paraId="34A2FE69" w14:textId="451AD535" w:rsidR="00054A98" w:rsidRDefault="00585E36" w:rsidP="00054A98">
      <w:pPr>
        <w:pStyle w:val="CaseCaption"/>
      </w:pPr>
      <w:r>
        <w:t>EL PASO ELECTRIC COMPANY</w:t>
      </w:r>
    </w:p>
    <w:p w14:paraId="6C06C308" w14:textId="74DE499F" w:rsidR="00054A98" w:rsidRDefault="00054A98" w:rsidP="00054A98">
      <w:pPr>
        <w:pStyle w:val="CaseCaption"/>
      </w:pPr>
      <w:r>
        <w:t xml:space="preserve">QUESTION NOS. STAFF </w:t>
      </w:r>
      <w:r w:rsidR="00ED7064">
        <w:t>2-1 THROUGH STAFF 2-4</w:t>
      </w:r>
    </w:p>
    <w:p w14:paraId="6F0832EB" w14:textId="77777777" w:rsidR="009B2F5C" w:rsidRDefault="009B2F5C" w:rsidP="009B2F5C">
      <w:pPr>
        <w:tabs>
          <w:tab w:val="left" w:pos="7515"/>
        </w:tabs>
        <w:ind w:firstLine="0"/>
        <w:jc w:val="center"/>
        <w:rPr>
          <w:b/>
        </w:rPr>
      </w:pPr>
      <w:r>
        <w:rPr>
          <w:b/>
        </w:rPr>
        <w:t>INSTRUCTIONS</w:t>
      </w:r>
    </w:p>
    <w:p w14:paraId="289661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CF5F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53E41A2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0CD4B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EDCF41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D8C810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23DBFC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5F2386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86A0FAC" w14:textId="77777777" w:rsidR="009B2F5C" w:rsidRDefault="009B2F5C" w:rsidP="009B2F5C">
      <w:pPr>
        <w:spacing w:after="0" w:line="240" w:lineRule="auto"/>
        <w:ind w:firstLine="0"/>
        <w:jc w:val="left"/>
        <w:rPr>
          <w:szCs w:val="20"/>
          <w:u w:val="single"/>
        </w:rPr>
      </w:pPr>
    </w:p>
    <w:p w14:paraId="07E80DEF" w14:textId="77777777" w:rsidR="009B2F5C" w:rsidRDefault="009B2F5C" w:rsidP="009B2F5C">
      <w:pPr>
        <w:spacing w:after="0" w:line="240" w:lineRule="auto"/>
        <w:ind w:firstLine="0"/>
        <w:jc w:val="left"/>
        <w:rPr>
          <w:szCs w:val="20"/>
          <w:u w:val="single"/>
        </w:rPr>
      </w:pPr>
      <w:r>
        <w:rPr>
          <w:szCs w:val="20"/>
          <w:u w:val="single"/>
        </w:rPr>
        <w:br w:type="page"/>
      </w:r>
    </w:p>
    <w:p w14:paraId="068C7E16" w14:textId="77777777" w:rsidR="008E4DDA" w:rsidRPr="004578CD" w:rsidRDefault="008E4DDA" w:rsidP="008E4DDA">
      <w:pPr>
        <w:pStyle w:val="CaseCaption"/>
        <w:spacing w:after="0"/>
      </w:pPr>
      <w:bookmarkStart w:id="4" w:name="_Hlk107509160"/>
      <w:r w:rsidRPr="004578CD">
        <w:lastRenderedPageBreak/>
        <w:t>SOAH DOCKET NO. 473-24-17664</w:t>
      </w:r>
    </w:p>
    <w:p w14:paraId="56CDD234" w14:textId="77777777" w:rsidR="008E4DDA" w:rsidRPr="004578CD" w:rsidRDefault="008E4DDA" w:rsidP="008E4DDA">
      <w:pPr>
        <w:pStyle w:val="Paragraph"/>
        <w:ind w:hanging="90"/>
        <w:contextualSpacing/>
        <w:jc w:val="center"/>
        <w:rPr>
          <w:b/>
        </w:rPr>
      </w:pPr>
      <w:r w:rsidRPr="004578CD">
        <w:rPr>
          <w:b/>
        </w:rPr>
        <w:t>PUC DOCKET NO. 56572</w:t>
      </w:r>
    </w:p>
    <w:p w14:paraId="30C0E5B3" w14:textId="7D1EE72E" w:rsidR="009B2F5C" w:rsidRDefault="009B2F5C" w:rsidP="009B2F5C">
      <w:pPr>
        <w:spacing w:after="0" w:line="240" w:lineRule="auto"/>
        <w:ind w:firstLine="0"/>
        <w:jc w:val="center"/>
        <w:rPr>
          <w:b/>
          <w:caps/>
        </w:rPr>
      </w:pPr>
      <w:r>
        <w:rPr>
          <w:b/>
          <w:caps/>
        </w:rPr>
        <w:t xml:space="preserve">COMMISSION STAFF’S </w:t>
      </w:r>
      <w:r w:rsidR="00ED7064">
        <w:rPr>
          <w:b/>
          <w:caps/>
        </w:rPr>
        <w:t>SECOND</w:t>
      </w:r>
      <w:r>
        <w:rPr>
          <w:b/>
          <w:caps/>
        </w:rPr>
        <w:t xml:space="preserve"> REQUEST FOR INFORMATION TO</w:t>
      </w:r>
    </w:p>
    <w:bookmarkEnd w:id="4"/>
    <w:p w14:paraId="5A74EF48" w14:textId="05B8F362" w:rsidR="00054A98" w:rsidRDefault="00585E36" w:rsidP="00054A98">
      <w:pPr>
        <w:pStyle w:val="CaseCaption"/>
        <w:ind w:left="360"/>
      </w:pPr>
      <w:r>
        <w:t>EL PASO ELECTRIC COMPANY</w:t>
      </w:r>
    </w:p>
    <w:p w14:paraId="530C9437" w14:textId="444E049C" w:rsidR="00054A98" w:rsidRDefault="00054A98" w:rsidP="00054A98">
      <w:pPr>
        <w:pStyle w:val="CaseCaption"/>
        <w:ind w:left="360"/>
      </w:pPr>
      <w:r>
        <w:t xml:space="preserve">QUESTION NOS. STAFF </w:t>
      </w:r>
      <w:r w:rsidR="00ED7064">
        <w:t>2-1 THROUGH STAFF 2-4</w:t>
      </w:r>
    </w:p>
    <w:p w14:paraId="7F82B962" w14:textId="26D779FF" w:rsidR="00ED7064" w:rsidRDefault="00585E36" w:rsidP="00ED7064">
      <w:pPr>
        <w:numPr>
          <w:ilvl w:val="0"/>
          <w:numId w:val="32"/>
        </w:numPr>
        <w:spacing w:line="240" w:lineRule="auto"/>
        <w:ind w:left="1440" w:hanging="1440"/>
        <w:rPr>
          <w:rFonts w:eastAsiaTheme="minorHAnsi"/>
        </w:rPr>
      </w:pPr>
      <w:r w:rsidRPr="00A95D30">
        <w:t xml:space="preserve">Please </w:t>
      </w:r>
      <w:r w:rsidR="00ED7064" w:rsidRPr="00ED7064">
        <w:rPr>
          <w:rFonts w:eastAsiaTheme="minorHAnsi"/>
        </w:rPr>
        <w:t>identify any affiliate expenses for which EPE seeks recovery in this proceeding by project code or work order number.</w:t>
      </w:r>
    </w:p>
    <w:p w14:paraId="380A9D8C" w14:textId="03630F26" w:rsidR="00ED7064" w:rsidRDefault="00ED7064" w:rsidP="00ED7064">
      <w:pPr>
        <w:numPr>
          <w:ilvl w:val="0"/>
          <w:numId w:val="32"/>
        </w:numPr>
        <w:spacing w:line="240" w:lineRule="auto"/>
        <w:ind w:left="1440" w:hanging="1440"/>
        <w:rPr>
          <w:rFonts w:eastAsiaTheme="minorHAnsi"/>
        </w:rPr>
      </w:pPr>
      <w:r w:rsidRPr="00ED7064">
        <w:rPr>
          <w:rFonts w:eastAsiaTheme="minorHAnsi"/>
        </w:rPr>
        <w:t>Please provide a calculation that shows the amount of interest incurred on the rate-case expenses that are included in EPE’s requested EECRF.</w:t>
      </w:r>
    </w:p>
    <w:p w14:paraId="71F4B28E" w14:textId="5ACB6F9E" w:rsidR="00ED7064" w:rsidRDefault="00ED7064" w:rsidP="00ED7064">
      <w:pPr>
        <w:numPr>
          <w:ilvl w:val="0"/>
          <w:numId w:val="32"/>
        </w:numPr>
        <w:spacing w:line="240" w:lineRule="auto"/>
        <w:ind w:left="1440" w:hanging="1440"/>
        <w:rPr>
          <w:rFonts w:eastAsiaTheme="minorHAnsi"/>
        </w:rPr>
      </w:pPr>
      <w:r w:rsidRPr="00ED7064">
        <w:rPr>
          <w:rFonts w:eastAsiaTheme="minorHAnsi"/>
        </w:rPr>
        <w:t>Does EPE’s EECRF request include any of its own employee expenses such as travel, meals, lodging to perform duties related to energy efficiency?  If yes, please provide all supporting documentation.</w:t>
      </w:r>
    </w:p>
    <w:p w14:paraId="796B1E4E" w14:textId="58B422FC" w:rsidR="00ED7064" w:rsidRPr="00ED7064" w:rsidRDefault="00ED7064" w:rsidP="00ED7064">
      <w:pPr>
        <w:numPr>
          <w:ilvl w:val="0"/>
          <w:numId w:val="32"/>
        </w:numPr>
        <w:spacing w:line="240" w:lineRule="auto"/>
        <w:ind w:left="1440" w:hanging="1440"/>
        <w:rPr>
          <w:rFonts w:eastAsiaTheme="minorHAnsi"/>
        </w:rPr>
      </w:pPr>
      <w:r w:rsidRPr="00ED7064">
        <w:rPr>
          <w:rFonts w:eastAsiaTheme="minorHAnsi"/>
        </w:rPr>
        <w:t>Does EPE’s EECRF request include any amount of financially based incentive compensation for an officer of EPE?  If the answer is “yes,” please provide the following information:</w:t>
      </w:r>
    </w:p>
    <w:p w14:paraId="1D768EAC" w14:textId="77777777" w:rsidR="00ED7064" w:rsidRPr="00ED7064" w:rsidRDefault="00ED7064" w:rsidP="00ED7064">
      <w:pPr>
        <w:numPr>
          <w:ilvl w:val="0"/>
          <w:numId w:val="42"/>
        </w:numPr>
        <w:spacing w:after="0" w:line="240" w:lineRule="auto"/>
        <w:contextualSpacing/>
        <w:jc w:val="left"/>
        <w:rPr>
          <w:rFonts w:eastAsiaTheme="minorHAnsi"/>
          <w:spacing w:val="-4"/>
        </w:rPr>
      </w:pPr>
      <w:r w:rsidRPr="00ED7064">
        <w:rPr>
          <w:rFonts w:eastAsiaTheme="minorHAnsi"/>
          <w:spacing w:val="-4"/>
        </w:rPr>
        <w:t>The amount in the EECRF request related to financially based incentive compensation, by FERC account.</w:t>
      </w:r>
    </w:p>
    <w:p w14:paraId="684C2B88" w14:textId="77777777" w:rsidR="00ED7064" w:rsidRPr="00ED7064" w:rsidRDefault="00ED7064" w:rsidP="00ED7064">
      <w:pPr>
        <w:numPr>
          <w:ilvl w:val="0"/>
          <w:numId w:val="42"/>
        </w:numPr>
        <w:spacing w:after="0" w:line="240" w:lineRule="auto"/>
        <w:contextualSpacing/>
        <w:jc w:val="left"/>
        <w:rPr>
          <w:rFonts w:eastAsiaTheme="minorHAnsi"/>
          <w:spacing w:val="-4"/>
        </w:rPr>
      </w:pPr>
      <w:r w:rsidRPr="00ED7064">
        <w:rPr>
          <w:rFonts w:eastAsiaTheme="minorHAnsi"/>
          <w:spacing w:val="-4"/>
        </w:rPr>
        <w:t>Refer to the response at Staff 2-4(a).  Please break out the identified amount as follows:</w:t>
      </w:r>
    </w:p>
    <w:p w14:paraId="4D2EF272" w14:textId="77777777" w:rsidR="00ED7064" w:rsidRPr="00ED7064" w:rsidRDefault="00ED7064" w:rsidP="00ED7064">
      <w:pPr>
        <w:numPr>
          <w:ilvl w:val="0"/>
          <w:numId w:val="41"/>
        </w:numPr>
        <w:spacing w:after="0" w:line="240" w:lineRule="auto"/>
        <w:ind w:left="2520"/>
        <w:contextualSpacing/>
        <w:jc w:val="left"/>
        <w:rPr>
          <w:rFonts w:eastAsiaTheme="minorHAnsi"/>
          <w:spacing w:val="-4"/>
        </w:rPr>
      </w:pPr>
      <w:r w:rsidRPr="00ED7064">
        <w:rPr>
          <w:rFonts w:eastAsiaTheme="minorHAnsi"/>
          <w:spacing w:val="-4"/>
        </w:rPr>
        <w:t>by the reconciled year,</w:t>
      </w:r>
    </w:p>
    <w:p w14:paraId="1D17EACA" w14:textId="77777777" w:rsidR="00ED7064" w:rsidRPr="00ED7064" w:rsidRDefault="00ED7064" w:rsidP="00ED7064">
      <w:pPr>
        <w:numPr>
          <w:ilvl w:val="0"/>
          <w:numId w:val="41"/>
        </w:numPr>
        <w:spacing w:after="0" w:line="240" w:lineRule="auto"/>
        <w:ind w:left="2520"/>
        <w:contextualSpacing/>
        <w:jc w:val="left"/>
        <w:rPr>
          <w:rFonts w:eastAsiaTheme="minorHAnsi"/>
          <w:spacing w:val="-4"/>
        </w:rPr>
      </w:pPr>
      <w:r w:rsidRPr="00ED7064">
        <w:rPr>
          <w:rFonts w:eastAsiaTheme="minorHAnsi"/>
          <w:spacing w:val="-4"/>
        </w:rPr>
        <w:t>by current program year, and</w:t>
      </w:r>
    </w:p>
    <w:p w14:paraId="39970606" w14:textId="77777777" w:rsidR="00ED7064" w:rsidRPr="00ED7064" w:rsidRDefault="00ED7064" w:rsidP="00ED7064">
      <w:pPr>
        <w:numPr>
          <w:ilvl w:val="0"/>
          <w:numId w:val="41"/>
        </w:numPr>
        <w:spacing w:after="0" w:line="240" w:lineRule="auto"/>
        <w:ind w:left="2520"/>
        <w:contextualSpacing/>
        <w:jc w:val="left"/>
        <w:rPr>
          <w:rFonts w:eastAsiaTheme="minorHAnsi"/>
          <w:spacing w:val="-4"/>
        </w:rPr>
      </w:pPr>
      <w:r w:rsidRPr="00ED7064">
        <w:rPr>
          <w:rFonts w:eastAsiaTheme="minorHAnsi"/>
          <w:spacing w:val="-4"/>
        </w:rPr>
        <w:t>by estimated program year.</w:t>
      </w:r>
    </w:p>
    <w:p w14:paraId="4BB52614" w14:textId="77777777" w:rsidR="00ED7064" w:rsidRDefault="00ED7064" w:rsidP="00ED7064">
      <w:pPr>
        <w:spacing w:line="240" w:lineRule="auto"/>
        <w:ind w:left="1440" w:firstLine="0"/>
      </w:pPr>
    </w:p>
    <w:sectPr w:rsidR="00ED7064"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82290" w14:textId="77777777" w:rsidR="007B698C" w:rsidRDefault="007B698C">
      <w:pPr>
        <w:spacing w:after="0" w:line="240" w:lineRule="auto"/>
      </w:pPr>
      <w:r>
        <w:separator/>
      </w:r>
    </w:p>
  </w:endnote>
  <w:endnote w:type="continuationSeparator" w:id="0">
    <w:p w14:paraId="7EC8CD5E" w14:textId="77777777" w:rsidR="007B698C" w:rsidRDefault="007B6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404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5B10F32" w14:textId="77777777" w:rsidR="00071BFA" w:rsidRDefault="00071BFA" w:rsidP="008016FB">
    <w:pPr>
      <w:pStyle w:val="Footer"/>
    </w:pPr>
  </w:p>
  <w:p w14:paraId="54A0EE98" w14:textId="77777777" w:rsidR="00071BFA" w:rsidRDefault="00071BFA" w:rsidP="008016FB"/>
  <w:p w14:paraId="3CEE199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AEB41" w14:textId="77777777" w:rsidR="007B698C" w:rsidRDefault="007B698C">
      <w:pPr>
        <w:spacing w:after="0" w:line="240" w:lineRule="auto"/>
      </w:pPr>
      <w:r>
        <w:separator/>
      </w:r>
    </w:p>
  </w:footnote>
  <w:footnote w:type="continuationSeparator" w:id="0">
    <w:p w14:paraId="3C1E8142" w14:textId="77777777" w:rsidR="007B698C" w:rsidRDefault="007B698C">
      <w:pPr>
        <w:spacing w:after="0" w:line="240" w:lineRule="auto"/>
      </w:pPr>
      <w:r>
        <w:continuationSeparator/>
      </w:r>
    </w:p>
  </w:footnote>
  <w:footnote w:type="continuationNotice" w:id="1">
    <w:p w14:paraId="4C118590" w14:textId="77777777" w:rsidR="007B698C" w:rsidRDefault="007B69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7DFFB0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0B5064"/>
    <w:multiLevelType w:val="hybridMultilevel"/>
    <w:tmpl w:val="421481C4"/>
    <w:lvl w:ilvl="0" w:tplc="54C68EF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CC6472"/>
    <w:multiLevelType w:val="hybridMultilevel"/>
    <w:tmpl w:val="6010AA5A"/>
    <w:lvl w:ilvl="0" w:tplc="5F7EBE5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E938BC"/>
    <w:multiLevelType w:val="hybridMultilevel"/>
    <w:tmpl w:val="6580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1C4B1F6E"/>
    <w:multiLevelType w:val="hybridMultilevel"/>
    <w:tmpl w:val="9A66A6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E0D0131"/>
    <w:multiLevelType w:val="hybridMultilevel"/>
    <w:tmpl w:val="F3F47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BE9106E"/>
    <w:multiLevelType w:val="hybridMultilevel"/>
    <w:tmpl w:val="5C06CD44"/>
    <w:lvl w:ilvl="0" w:tplc="4A482152">
      <w:start w:val="1"/>
      <w:numFmt w:val="decimal"/>
      <w:lvlText w:val="Staff 2-%1"/>
      <w:lvlJc w:val="left"/>
      <w:pPr>
        <w:ind w:left="720" w:hanging="360"/>
      </w:pPr>
      <w:rPr>
        <w:rFonts w:ascii="Times New Roman Bold" w:hAnsi="Times New Roman Bold" w:hint="default"/>
        <w:b/>
        <w:bCs/>
        <w:i w:val="0"/>
        <w:color w:val="000000" w:themeColor="text1"/>
        <w:sz w:val="24"/>
        <w:u w:color="FFFFFF" w:themeColor="background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6C66149"/>
    <w:multiLevelType w:val="hybridMultilevel"/>
    <w:tmpl w:val="E4BC9ED6"/>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9"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667D19E9"/>
    <w:multiLevelType w:val="hybridMultilevel"/>
    <w:tmpl w:val="4942F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1C5B7D"/>
    <w:multiLevelType w:val="hybridMultilevel"/>
    <w:tmpl w:val="689A53FC"/>
    <w:lvl w:ilvl="0" w:tplc="04090017">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4" w15:restartNumberingAfterBreak="0">
    <w:nsid w:val="6D243EBB"/>
    <w:multiLevelType w:val="hybridMultilevel"/>
    <w:tmpl w:val="761C8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1"/>
  </w:num>
  <w:num w:numId="2" w16cid:durableId="551041658">
    <w:abstractNumId w:val="38"/>
  </w:num>
  <w:num w:numId="3" w16cid:durableId="1932926688">
    <w:abstractNumId w:val="22"/>
  </w:num>
  <w:num w:numId="4" w16cid:durableId="1757440190">
    <w:abstractNumId w:val="15"/>
  </w:num>
  <w:num w:numId="5" w16cid:durableId="1501965957">
    <w:abstractNumId w:val="37"/>
  </w:num>
  <w:num w:numId="6" w16cid:durableId="142235283">
    <w:abstractNumId w:val="36"/>
  </w:num>
  <w:num w:numId="7" w16cid:durableId="1941987622">
    <w:abstractNumId w:val="24"/>
  </w:num>
  <w:num w:numId="8" w16cid:durableId="225385045">
    <w:abstractNumId w:val="26"/>
  </w:num>
  <w:num w:numId="9" w16cid:durableId="2099792938">
    <w:abstractNumId w:val="31"/>
  </w:num>
  <w:num w:numId="10" w16cid:durableId="1997948630">
    <w:abstractNumId w:val="35"/>
  </w:num>
  <w:num w:numId="11" w16cid:durableId="1719353784">
    <w:abstractNumId w:val="20"/>
  </w:num>
  <w:num w:numId="12" w16cid:durableId="158885518">
    <w:abstractNumId w:val="30"/>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3"/>
  </w:num>
  <w:num w:numId="24" w16cid:durableId="308635191">
    <w:abstractNumId w:val="21"/>
  </w:num>
  <w:num w:numId="25" w16cid:durableId="615454250">
    <w:abstractNumId w:val="28"/>
  </w:num>
  <w:num w:numId="26" w16cid:durableId="12050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9"/>
  </w:num>
  <w:num w:numId="30" w16cid:durableId="628052758">
    <w:abstractNumId w:val="19"/>
  </w:num>
  <w:num w:numId="31" w16cid:durableId="960183504">
    <w:abstractNumId w:val="14"/>
  </w:num>
  <w:num w:numId="32" w16cid:durableId="1937866296">
    <w:abstractNumId w:val="23"/>
  </w:num>
  <w:num w:numId="33" w16cid:durableId="7196689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1473757">
    <w:abstractNumId w:val="16"/>
  </w:num>
  <w:num w:numId="35" w16cid:durableId="1788351231">
    <w:abstractNumId w:val="27"/>
  </w:num>
  <w:num w:numId="36" w16cid:durableId="1326665279">
    <w:abstractNumId w:val="17"/>
  </w:num>
  <w:num w:numId="37" w16cid:durableId="2977323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231684">
    <w:abstractNumId w:val="29"/>
  </w:num>
  <w:num w:numId="39" w16cid:durableId="513302470">
    <w:abstractNumId w:val="32"/>
  </w:num>
  <w:num w:numId="40" w16cid:durableId="995034840">
    <w:abstractNumId w:val="12"/>
  </w:num>
  <w:num w:numId="41" w16cid:durableId="1228497407">
    <w:abstractNumId w:val="10"/>
  </w:num>
  <w:num w:numId="42" w16cid:durableId="48374601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C5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36AE2"/>
    <w:rsid w:val="000406D7"/>
    <w:rsid w:val="00041B32"/>
    <w:rsid w:val="00041F8A"/>
    <w:rsid w:val="000434C0"/>
    <w:rsid w:val="00047A27"/>
    <w:rsid w:val="00050EC3"/>
    <w:rsid w:val="00054407"/>
    <w:rsid w:val="00054A98"/>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76D"/>
    <w:rsid w:val="00092B02"/>
    <w:rsid w:val="0009361B"/>
    <w:rsid w:val="0009426E"/>
    <w:rsid w:val="00094D6D"/>
    <w:rsid w:val="00097407"/>
    <w:rsid w:val="000A103E"/>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4219"/>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04AB"/>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578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5E36"/>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6013"/>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6F53ED"/>
    <w:rsid w:val="00701F55"/>
    <w:rsid w:val="00702788"/>
    <w:rsid w:val="007028F4"/>
    <w:rsid w:val="007035E0"/>
    <w:rsid w:val="00705419"/>
    <w:rsid w:val="00706EA0"/>
    <w:rsid w:val="0071409A"/>
    <w:rsid w:val="00714F70"/>
    <w:rsid w:val="007154AA"/>
    <w:rsid w:val="007207D5"/>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698C"/>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18E"/>
    <w:rsid w:val="008E4957"/>
    <w:rsid w:val="008E4DDA"/>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453B"/>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66E"/>
    <w:rsid w:val="00BD1CEC"/>
    <w:rsid w:val="00BD2203"/>
    <w:rsid w:val="00BD3D60"/>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3795"/>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5E4C"/>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2626"/>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D7064"/>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4C58"/>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CF32"/>
  <w15:chartTrackingRefBased/>
  <w15:docId w15:val="{D24A21AC-F748-4F8D-8C2F-794E7B906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14C58"/>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Revision">
    <w:name w:val="Revision"/>
    <w:hidden/>
    <w:uiPriority w:val="99"/>
    <w:semiHidden/>
    <w:rsid w:val="002B42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435091">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94838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F0DA058C164A8DB0246CCFA53FB284"/>
        <w:category>
          <w:name w:val="General"/>
          <w:gallery w:val="placeholder"/>
        </w:category>
        <w:types>
          <w:type w:val="bbPlcHdr"/>
        </w:types>
        <w:behaviors>
          <w:behavior w:val="content"/>
        </w:behaviors>
        <w:guid w:val="{4D15927B-22FD-48EB-A46D-A2166694227F}"/>
      </w:docPartPr>
      <w:docPartBody>
        <w:p w:rsidR="00742CF1" w:rsidRDefault="00742CF1">
          <w:pPr>
            <w:pStyle w:val="FAF0DA058C164A8DB0246CCFA53FB284"/>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CF1"/>
    <w:rsid w:val="00742CF1"/>
    <w:rsid w:val="007A3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FAF0DA058C164A8DB0246CCFA53FB284">
    <w:name w:val="FAF0DA058C164A8DB0246CCFA53FB2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1026</Words>
  <Characters>5530</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54625 Staff</vt:lpstr>
    </vt:vector>
  </TitlesOfParts>
  <Manager/>
  <Company>Public Utility Commission of Texas</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54625 Staff</dc:title>
  <dc:subject/>
  <dc:creator>Bernice Cox</dc:creator>
  <cp:keywords>pleading</cp:keywords>
  <dc:description>Commission Staff’s</dc:description>
  <cp:lastModifiedBy>Jaci Caldwell</cp:lastModifiedBy>
  <cp:revision>2</cp:revision>
  <cp:lastPrinted>2006-01-30T16:46:00Z</cp:lastPrinted>
  <dcterms:created xsi:type="dcterms:W3CDTF">2024-06-18T15:08:00Z</dcterms:created>
  <dcterms:modified xsi:type="dcterms:W3CDTF">2024-06-18T15:08:00Z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56572</vt:r8>
  </property>
  <property fmtid="{D5CDD505-2E9C-101B-9397-08002B2CF9AE}" pid="3" name="DocStyle" linkTarget="DocumentStyle">
    <vt:lpwstr>APPLICATION OF EL PASO ELECTRIC COMPANY TO ADJUST ITS ENERGY EFFICIENCY COST RECOVERY FACTOR</vt:lpwstr>
  </property>
  <property fmtid="{D5CDD505-2E9C-101B-9397-08002B2CF9AE}" pid="4" name="Division">
    <vt:lpwstr>Legal</vt:lpwstr>
  </property>
  <property fmtid="{D5CDD505-2E9C-101B-9397-08002B2CF9AE}" pid="5" name="Matter" linkTarget="CaseType">
    <vt:lpwstr>Docket No. 56572 </vt:lpwstr>
  </property>
  <property fmtid="{D5CDD505-2E9C-101B-9397-08002B2CF9AE}" pid="6" name="Control Number" linkTarget="DocNo">
    <vt:r8>56572</vt:r8>
  </property>
</Properties>
</file>